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elo A"/>
      </w:pPr>
      <w:r>
        <w:rPr>
          <w:b w:val="1"/>
          <w:bCs w:val="1"/>
          <w:sz w:val="28"/>
          <w:szCs w:val="28"/>
          <w:rtl w:val="0"/>
        </w:rPr>
        <w:t>Ekonomicky opr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vnen</w:t>
      </w:r>
      <w:r>
        <w:rPr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b w:val="1"/>
          <w:bCs w:val="1"/>
          <w:sz w:val="28"/>
          <w:szCs w:val="28"/>
          <w:rtl w:val="0"/>
        </w:rPr>
        <w:t>n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klady zariaden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  <w:lang w:val="fr-FR"/>
        </w:rPr>
        <w:t>soci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lnych slu</w:t>
      </w:r>
      <w:r>
        <w:rPr>
          <w:b w:val="1"/>
          <w:bCs w:val="1"/>
          <w:sz w:val="28"/>
          <w:szCs w:val="28"/>
          <w:rtl w:val="0"/>
        </w:rPr>
        <w:t>ž</w:t>
      </w:r>
      <w:r>
        <w:rPr>
          <w:b w:val="1"/>
          <w:bCs w:val="1"/>
          <w:sz w:val="28"/>
          <w:szCs w:val="28"/>
          <w:rtl w:val="0"/>
          <w:lang w:val="de-DE"/>
        </w:rPr>
        <w:t>ieb</w:t>
      </w:r>
      <w:r>
        <w:rPr>
          <w:rtl w:val="0"/>
        </w:rPr>
        <w:t xml:space="preserve"> </w:t>
      </w:r>
    </w:p>
    <w:p>
      <w:pPr>
        <w:pStyle w:val="Telo A"/>
      </w:pPr>
    </w:p>
    <w:p>
      <w:pPr>
        <w:pStyle w:val="Telo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Rok 201</w:t>
      </w:r>
      <w:r>
        <w:rPr>
          <w:b w:val="1"/>
          <w:bCs w:val="1"/>
          <w:sz w:val="24"/>
          <w:szCs w:val="24"/>
          <w:rtl w:val="0"/>
        </w:rPr>
        <w:t>7</w:t>
      </w:r>
      <w:r>
        <w:rPr>
          <w:b w:val="1"/>
          <w:bCs w:val="1"/>
          <w:sz w:val="24"/>
          <w:szCs w:val="24"/>
          <w:rtl w:val="0"/>
          <w:lang w:val="fr-FR"/>
        </w:rPr>
        <w:t xml:space="preserve"> :</w:t>
      </w:r>
    </w:p>
    <w:p>
      <w:pPr>
        <w:pStyle w:val="Telo A"/>
      </w:pPr>
    </w:p>
    <w:p>
      <w:pPr>
        <w:pStyle w:val="Telo A"/>
        <w:rPr>
          <w:sz w:val="24"/>
          <w:szCs w:val="24"/>
        </w:rPr>
      </w:pPr>
      <w:r>
        <w:rPr>
          <w:sz w:val="24"/>
          <w:szCs w:val="24"/>
          <w:rtl w:val="0"/>
        </w:rPr>
        <w:t>Domov soci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lnych slu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ieb Medzilaborce </w:t>
      </w:r>
      <w:r>
        <w:rPr>
          <w:sz w:val="24"/>
          <w:szCs w:val="24"/>
        </w:rPr>
        <w:tab/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rtl w:val="0"/>
        </w:rPr>
        <w:t xml:space="preserve">795,59 </w:t>
      </w:r>
      <w:r>
        <w:rPr>
          <w:b w:val="1"/>
          <w:bCs w:val="1"/>
          <w:sz w:val="24"/>
          <w:szCs w:val="24"/>
          <w:rtl w:val="0"/>
          <w:lang w:val="pt-PT"/>
        </w:rPr>
        <w:t>€</w:t>
      </w:r>
    </w:p>
    <w:p>
      <w:pPr>
        <w:pStyle w:val="Telo A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>Domov soci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lnych slu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  <w:lang w:val="es-ES_tradnl"/>
        </w:rPr>
        <w:t xml:space="preserve">ieb Habura </w:t>
      </w:r>
      <w:r>
        <w:rPr>
          <w:sz w:val="24"/>
          <w:szCs w:val="24"/>
          <w:lang w:val="es-ES_tradnl"/>
        </w:rPr>
        <w:tab/>
        <w:tab/>
      </w:r>
      <w:r>
        <w:rPr>
          <w:sz w:val="24"/>
          <w:szCs w:val="24"/>
          <w:rtl w:val="0"/>
          <w:lang w:val="es-ES_tradnl"/>
        </w:rPr>
        <w:t xml:space="preserve">: </w:t>
      </w:r>
      <w:r>
        <w:rPr>
          <w:sz w:val="24"/>
          <w:szCs w:val="24"/>
          <w:lang w:val="es-ES_tradnl"/>
        </w:rPr>
        <w:tab/>
      </w:r>
      <w:r>
        <w:rPr>
          <w:b w:val="1"/>
          <w:bCs w:val="1"/>
          <w:sz w:val="24"/>
          <w:szCs w:val="24"/>
          <w:rtl w:val="0"/>
        </w:rPr>
        <w:t xml:space="preserve">574,76 </w:t>
      </w:r>
      <w:r>
        <w:rPr>
          <w:b w:val="1"/>
          <w:bCs w:val="1"/>
          <w:sz w:val="24"/>
          <w:szCs w:val="24"/>
          <w:rtl w:val="0"/>
          <w:lang w:val="pt-PT"/>
        </w:rPr>
        <w:t>€</w:t>
      </w:r>
    </w:p>
    <w:p>
      <w:pPr>
        <w:pStyle w:val="Telo A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Zariadenie pre seniorov Habura </w:t>
      </w:r>
      <w:r>
        <w:rPr>
          <w:sz w:val="24"/>
          <w:szCs w:val="24"/>
        </w:rPr>
        <w:tab/>
        <w:tab/>
        <w:tab/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rtl w:val="0"/>
        </w:rPr>
        <w:t xml:space="preserve">622,67 </w:t>
      </w:r>
      <w:r>
        <w:rPr>
          <w:b w:val="1"/>
          <w:bCs w:val="1"/>
          <w:sz w:val="24"/>
          <w:szCs w:val="24"/>
          <w:rtl w:val="0"/>
          <w:lang w:val="pt-PT"/>
        </w:rPr>
        <w:t>€</w:t>
      </w:r>
    </w:p>
    <w:p>
      <w:pPr>
        <w:pStyle w:val="Telo A"/>
      </w:pPr>
      <w:r>
        <w:rPr>
          <w:sz w:val="24"/>
          <w:szCs w:val="24"/>
          <w:rtl w:val="0"/>
        </w:rPr>
        <w:t>Zariadenie opatrovate</w:t>
      </w:r>
      <w:r>
        <w:rPr>
          <w:sz w:val="24"/>
          <w:szCs w:val="24"/>
          <w:rtl w:val="0"/>
        </w:rPr>
        <w:t>ľ</w:t>
      </w:r>
      <w:r>
        <w:rPr>
          <w:sz w:val="24"/>
          <w:szCs w:val="24"/>
          <w:rtl w:val="0"/>
        </w:rPr>
        <w:t>skej slu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by Habura </w:t>
      </w:r>
      <w:r>
        <w:rPr>
          <w:sz w:val="24"/>
          <w:szCs w:val="24"/>
        </w:rPr>
        <w:tab/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rtl w:val="0"/>
          <w:lang w:val="ru-RU"/>
        </w:rPr>
        <w:t xml:space="preserve">584,56 </w:t>
      </w:r>
      <w:r>
        <w:rPr>
          <w:b w:val="1"/>
          <w:bCs w:val="1"/>
          <w:sz w:val="24"/>
          <w:szCs w:val="24"/>
          <w:rtl w:val="0"/>
          <w:lang w:val="pt-PT"/>
        </w:rPr>
        <w:t>€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